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DE" w:rsidRDefault="0091164F">
      <w:pPr>
        <w:rPr>
          <w:b/>
        </w:rPr>
      </w:pPr>
      <w:r w:rsidRPr="0091164F">
        <w:rPr>
          <w:b/>
        </w:rPr>
        <w:t>Расчет собственных средств управляющей компании инвестиционных фондов, паевых инвестиционных фондов и негосударственных пенсионных фондов</w:t>
      </w:r>
    </w:p>
    <w:p w:rsidR="0091164F" w:rsidRDefault="0091164F">
      <w:r w:rsidRPr="0091164F">
        <w:t>Раздел  I. Реквизиты управляющей компании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91164F" w:rsidRPr="0091164F" w:rsidTr="0091164F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1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управляющей компании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1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лицензии управляющей компании</w:t>
            </w:r>
          </w:p>
        </w:tc>
      </w:tr>
      <w:tr w:rsidR="0091164F" w:rsidRPr="0091164F" w:rsidTr="0091164F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1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1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1164F" w:rsidRPr="0091164F" w:rsidTr="0091164F">
        <w:trPr>
          <w:trHeight w:val="21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64F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Управляющая компания "Прогрессивные инвестиционные идеи"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64F">
              <w:rPr>
                <w:rFonts w:ascii="Calibri" w:eastAsia="Times New Roman" w:hAnsi="Calibri" w:cs="Times New Roman"/>
                <w:color w:val="000000"/>
                <w:lang w:eastAsia="ru-RU"/>
              </w:rPr>
              <w:t>21-000-1-00875</w:t>
            </w:r>
          </w:p>
        </w:tc>
      </w:tr>
    </w:tbl>
    <w:p w:rsidR="0091164F" w:rsidRDefault="0091164F"/>
    <w:p w:rsidR="0091164F" w:rsidRDefault="0091164F">
      <w:r w:rsidRPr="0091164F">
        <w:t>Раздел  II. Параметры расчета собственных средств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91164F" w:rsidRPr="0091164F" w:rsidTr="0091164F">
        <w:trPr>
          <w:trHeight w:val="5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1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Текущая отчетная дата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1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Предыдущая отчетная дата </w:t>
            </w:r>
          </w:p>
        </w:tc>
      </w:tr>
      <w:tr w:rsidR="0091164F" w:rsidRPr="0091164F" w:rsidTr="0091164F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1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1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1164F" w:rsidRPr="0091164F" w:rsidTr="0091164F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64F">
              <w:rPr>
                <w:rFonts w:ascii="Calibri" w:eastAsia="Times New Roman" w:hAnsi="Calibri" w:cs="Times New Roman"/>
                <w:color w:val="000000"/>
                <w:lang w:eastAsia="ru-RU"/>
              </w:rPr>
              <w:t>2020-01-31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64F">
              <w:rPr>
                <w:rFonts w:ascii="Calibri" w:eastAsia="Times New Roman" w:hAnsi="Calibri" w:cs="Times New Roman"/>
                <w:color w:val="000000"/>
                <w:lang w:eastAsia="ru-RU"/>
              </w:rPr>
              <w:t>2019-12-31</w:t>
            </w:r>
          </w:p>
        </w:tc>
      </w:tr>
    </w:tbl>
    <w:p w:rsidR="0091164F" w:rsidRDefault="0091164F"/>
    <w:p w:rsidR="0091164F" w:rsidRDefault="0091164F">
      <w:r w:rsidRPr="0091164F">
        <w:t>Раздел  III. Расчет собственных средств</w:t>
      </w:r>
    </w:p>
    <w:tbl>
      <w:tblPr>
        <w:tblW w:w="940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  <w:gridCol w:w="2080"/>
      </w:tblGrid>
      <w:tr w:rsidR="0091164F" w:rsidRPr="0091164F" w:rsidTr="0091164F">
        <w:trPr>
          <w:trHeight w:val="10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1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1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на текущую отчетную дату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1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 на предыдущую отчетную дату </w:t>
            </w:r>
          </w:p>
        </w:tc>
      </w:tr>
      <w:tr w:rsidR="0091164F" w:rsidRPr="0091164F" w:rsidTr="0091164F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1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Активы, принятые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6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6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1164F" w:rsidRPr="0091164F" w:rsidTr="0091164F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1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64F">
              <w:rPr>
                <w:rFonts w:ascii="Calibri" w:eastAsia="Times New Roman" w:hAnsi="Calibri" w:cs="Times New Roman"/>
                <w:color w:val="000000"/>
                <w:lang w:eastAsia="ru-RU"/>
              </w:rPr>
              <w:t>2099921248.93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64F">
              <w:rPr>
                <w:rFonts w:ascii="Calibri" w:eastAsia="Times New Roman" w:hAnsi="Calibri" w:cs="Times New Roman"/>
                <w:color w:val="000000"/>
                <w:lang w:eastAsia="ru-RU"/>
              </w:rPr>
              <w:t>422789318.25</w:t>
            </w:r>
          </w:p>
        </w:tc>
      </w:tr>
      <w:tr w:rsidR="0091164F" w:rsidRPr="0091164F" w:rsidTr="0091164F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1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на счетах в кредитных организациях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64F">
              <w:rPr>
                <w:rFonts w:ascii="Calibri" w:eastAsia="Times New Roman" w:hAnsi="Calibri" w:cs="Times New Roman"/>
                <w:color w:val="000000"/>
                <w:lang w:eastAsia="ru-RU"/>
              </w:rPr>
              <w:t>2099921248.93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64F">
              <w:rPr>
                <w:rFonts w:ascii="Calibri" w:eastAsia="Times New Roman" w:hAnsi="Calibri" w:cs="Times New Roman"/>
                <w:color w:val="000000"/>
                <w:lang w:eastAsia="ru-RU"/>
              </w:rPr>
              <w:t>422789318.25</w:t>
            </w:r>
          </w:p>
        </w:tc>
      </w:tr>
      <w:tr w:rsidR="0091164F" w:rsidRPr="0091164F" w:rsidTr="0091164F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1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счетах по депозиту в кредитных организациях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6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6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1164F" w:rsidRPr="0091164F" w:rsidTr="0091164F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1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64F">
              <w:rPr>
                <w:rFonts w:ascii="Calibri" w:eastAsia="Times New Roman" w:hAnsi="Calibri" w:cs="Times New Roman"/>
                <w:color w:val="000000"/>
                <w:lang w:eastAsia="ru-RU"/>
              </w:rPr>
              <w:t>41990996.50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64F">
              <w:rPr>
                <w:rFonts w:ascii="Calibri" w:eastAsia="Times New Roman" w:hAnsi="Calibri" w:cs="Times New Roman"/>
                <w:color w:val="000000"/>
                <w:lang w:eastAsia="ru-RU"/>
              </w:rPr>
              <w:t>41633858.50</w:t>
            </w:r>
          </w:p>
        </w:tc>
      </w:tr>
      <w:tr w:rsidR="0091164F" w:rsidRPr="0091164F" w:rsidTr="0091164F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1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– всего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64F">
              <w:rPr>
                <w:rFonts w:ascii="Calibri" w:eastAsia="Times New Roman" w:hAnsi="Calibri" w:cs="Times New Roman"/>
                <w:color w:val="000000"/>
                <w:lang w:eastAsia="ru-RU"/>
              </w:rPr>
              <w:t>41990996.50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64F">
              <w:rPr>
                <w:rFonts w:ascii="Calibri" w:eastAsia="Times New Roman" w:hAnsi="Calibri" w:cs="Times New Roman"/>
                <w:color w:val="000000"/>
                <w:lang w:eastAsia="ru-RU"/>
              </w:rPr>
              <w:t>41633858.50</w:t>
            </w:r>
          </w:p>
        </w:tc>
      </w:tr>
      <w:tr w:rsidR="0091164F" w:rsidRPr="0091164F" w:rsidTr="0091164F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1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российских хозяйственных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64F">
              <w:rPr>
                <w:rFonts w:ascii="Calibri" w:eastAsia="Times New Roman" w:hAnsi="Calibri" w:cs="Times New Roman"/>
                <w:color w:val="000000"/>
                <w:lang w:eastAsia="ru-RU"/>
              </w:rPr>
              <w:t>41990996.50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64F">
              <w:rPr>
                <w:rFonts w:ascii="Calibri" w:eastAsia="Times New Roman" w:hAnsi="Calibri" w:cs="Times New Roman"/>
                <w:color w:val="000000"/>
                <w:lang w:eastAsia="ru-RU"/>
              </w:rPr>
              <w:t>41633858.50</w:t>
            </w:r>
          </w:p>
        </w:tc>
      </w:tr>
      <w:tr w:rsidR="0091164F" w:rsidRPr="0091164F" w:rsidTr="0091164F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1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6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6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1164F" w:rsidRPr="0091164F" w:rsidTr="0091164F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1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субъектов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6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6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1164F" w:rsidRPr="0091164F" w:rsidTr="0091164F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1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6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6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1164F" w:rsidRPr="0091164F" w:rsidTr="0091164F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1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коммерческих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6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6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1164F" w:rsidRPr="0091164F" w:rsidTr="0091164F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1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государств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6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6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1164F" w:rsidRPr="0091164F" w:rsidTr="0091164F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1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международных финансовых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6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6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1164F" w:rsidRPr="0091164F" w:rsidTr="0091164F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1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акции –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6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6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1164F" w:rsidRPr="0091164F" w:rsidTr="0091164F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1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российских акционерных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6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6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1164F" w:rsidRPr="0091164F" w:rsidTr="0091164F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1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иностранных акционерных обществ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6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6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1164F" w:rsidRPr="0091164F" w:rsidTr="0091164F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1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Недвижимое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6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6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1164F" w:rsidRPr="0091164F" w:rsidTr="0091164F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1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Дебиторская задолженность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6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6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1164F" w:rsidRPr="0091164F" w:rsidTr="0091164F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1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стоимость активов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64F">
              <w:rPr>
                <w:rFonts w:ascii="Calibri" w:eastAsia="Times New Roman" w:hAnsi="Calibri" w:cs="Times New Roman"/>
                <w:color w:val="000000"/>
                <w:lang w:eastAsia="ru-RU"/>
              </w:rPr>
              <w:t>2141912245.43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64F">
              <w:rPr>
                <w:rFonts w:ascii="Calibri" w:eastAsia="Times New Roman" w:hAnsi="Calibri" w:cs="Times New Roman"/>
                <w:color w:val="000000"/>
                <w:lang w:eastAsia="ru-RU"/>
              </w:rPr>
              <w:t>464423176.75</w:t>
            </w:r>
          </w:p>
        </w:tc>
      </w:tr>
      <w:tr w:rsidR="0091164F" w:rsidRPr="0091164F" w:rsidTr="0091164F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1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6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6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1164F" w:rsidRPr="0091164F" w:rsidTr="0091164F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1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величина обязательств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64F">
              <w:rPr>
                <w:rFonts w:ascii="Calibri" w:eastAsia="Times New Roman" w:hAnsi="Calibri" w:cs="Times New Roman"/>
                <w:color w:val="000000"/>
                <w:lang w:eastAsia="ru-RU"/>
              </w:rPr>
              <w:t>325385539.52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64F">
              <w:rPr>
                <w:rFonts w:ascii="Calibri" w:eastAsia="Times New Roman" w:hAnsi="Calibri" w:cs="Times New Roman"/>
                <w:color w:val="000000"/>
                <w:lang w:eastAsia="ru-RU"/>
              </w:rPr>
              <w:t>102315495.42</w:t>
            </w:r>
          </w:p>
        </w:tc>
      </w:tr>
      <w:tr w:rsidR="0091164F" w:rsidRPr="0091164F" w:rsidTr="0091164F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1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6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6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1164F" w:rsidRPr="0091164F" w:rsidTr="0091164F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1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64F">
              <w:rPr>
                <w:rFonts w:ascii="Calibri" w:eastAsia="Times New Roman" w:hAnsi="Calibri" w:cs="Times New Roman"/>
                <w:color w:val="000000"/>
                <w:lang w:eastAsia="ru-RU"/>
              </w:rPr>
              <w:t>1816526705.91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64F">
              <w:rPr>
                <w:rFonts w:ascii="Calibri" w:eastAsia="Times New Roman" w:hAnsi="Calibri" w:cs="Times New Roman"/>
                <w:color w:val="000000"/>
                <w:lang w:eastAsia="ru-RU"/>
              </w:rPr>
              <w:t>362107681.33</w:t>
            </w:r>
          </w:p>
        </w:tc>
      </w:tr>
      <w:tr w:rsidR="0091164F" w:rsidRPr="0091164F" w:rsidTr="0091164F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1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6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6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1164F" w:rsidRPr="0091164F" w:rsidTr="0091164F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16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Минимальный 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64F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64F" w:rsidRPr="0091164F" w:rsidRDefault="0091164F" w:rsidP="00911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164F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</w:tr>
    </w:tbl>
    <w:p w:rsidR="0091164F" w:rsidRDefault="0091164F"/>
    <w:p w:rsidR="003B43CB" w:rsidRDefault="003B43CB">
      <w:r w:rsidRPr="003B43CB">
        <w:t>Расчет собственных средств (указание на соответствие размера собственных средств управляющей компании требованиям к минимальному размеру собственных средств)</w:t>
      </w:r>
    </w:p>
    <w:tbl>
      <w:tblPr>
        <w:tblW w:w="732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3B43CB" w:rsidRPr="003B43CB" w:rsidTr="003B43CB">
        <w:trPr>
          <w:trHeight w:val="10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B43CB" w:rsidRPr="003B43CB" w:rsidRDefault="003B43CB" w:rsidP="003B43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43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 (соответствует  (не соответствует)</w:t>
            </w:r>
            <w:proofErr w:type="gram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43CB" w:rsidRPr="003B43CB" w:rsidRDefault="003B43CB" w:rsidP="003B43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43CB"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соответствует</w:t>
            </w:r>
          </w:p>
        </w:tc>
      </w:tr>
    </w:tbl>
    <w:p w:rsidR="003B43CB" w:rsidRDefault="003B43CB"/>
    <w:p w:rsidR="003B43CB" w:rsidRPr="0091164F" w:rsidRDefault="003B43CB">
      <w:r>
        <w:t>Руководитель управляющей компании (лицо, исполняющее обязанности руководителя управляющей компании)                                                                                 А.А. Мордавченков</w:t>
      </w:r>
      <w:bookmarkStart w:id="0" w:name="_GoBack"/>
      <w:bookmarkEnd w:id="0"/>
    </w:p>
    <w:sectPr w:rsidR="003B43CB" w:rsidRPr="00911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4F"/>
    <w:rsid w:val="003B43CB"/>
    <w:rsid w:val="0091164F"/>
    <w:rsid w:val="00AD5013"/>
    <w:rsid w:val="00B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 Михаил</dc:creator>
  <cp:lastModifiedBy>Лукьянов Михаил</cp:lastModifiedBy>
  <cp:revision>1</cp:revision>
  <dcterms:created xsi:type="dcterms:W3CDTF">2020-02-18T08:45:00Z</dcterms:created>
  <dcterms:modified xsi:type="dcterms:W3CDTF">2020-02-18T09:01:00Z</dcterms:modified>
</cp:coreProperties>
</file>